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52" w:rsidRPr="00773B52" w:rsidRDefault="00773B52" w:rsidP="00773B52">
      <w:pPr>
        <w:spacing w:after="0" w:line="240" w:lineRule="auto"/>
        <w:jc w:val="center"/>
        <w:outlineLvl w:val="0"/>
        <w:rPr>
          <w:rFonts w:ascii="inherit" w:eastAsia="Times New Roman" w:hAnsi="inherit" w:cs="Times New Roman"/>
          <w:kern w:val="36"/>
          <w:sz w:val="53"/>
          <w:szCs w:val="53"/>
          <w:lang w:eastAsia="fr-FR"/>
        </w:rPr>
      </w:pPr>
      <w:r w:rsidRPr="00773B52">
        <w:rPr>
          <w:rFonts w:ascii="inherit" w:eastAsia="Times New Roman" w:hAnsi="inherit" w:cs="Times New Roman"/>
          <w:kern w:val="36"/>
          <w:sz w:val="53"/>
          <w:szCs w:val="53"/>
          <w:lang w:eastAsia="fr-FR"/>
        </w:rPr>
        <w:t>Tourville-sur-Arques : le Plan communal de sauvegarde présenté</w:t>
      </w:r>
    </w:p>
    <w:p w:rsidR="00773B52" w:rsidRPr="00773B52" w:rsidRDefault="00773B52" w:rsidP="00773B52">
      <w:pPr>
        <w:spacing w:after="0" w:line="240" w:lineRule="auto"/>
        <w:jc w:val="center"/>
        <w:rPr>
          <w:rFonts w:ascii="Times New Roman" w:eastAsia="Times New Roman" w:hAnsi="Times New Roman" w:cs="Times New Roman"/>
          <w:color w:val="9E9E9E"/>
          <w:sz w:val="23"/>
          <w:szCs w:val="23"/>
          <w:lang w:eastAsia="fr-FR"/>
        </w:rPr>
      </w:pPr>
      <w:r w:rsidRPr="00773B52">
        <w:rPr>
          <w:rFonts w:ascii="Times New Roman" w:eastAsia="Times New Roman" w:hAnsi="Times New Roman" w:cs="Times New Roman"/>
          <w:color w:val="9E9E9E"/>
          <w:sz w:val="23"/>
          <w:szCs w:val="23"/>
          <w:lang w:eastAsia="fr-FR"/>
        </w:rPr>
        <w:t> </w:t>
      </w:r>
    </w:p>
    <w:p w:rsidR="00773B52" w:rsidRPr="00773B52" w:rsidRDefault="00773B52" w:rsidP="00773B52">
      <w:pPr>
        <w:spacing w:after="0" w:line="240" w:lineRule="auto"/>
        <w:jc w:val="center"/>
        <w:rPr>
          <w:rFonts w:ascii="Times New Roman" w:eastAsia="Times New Roman" w:hAnsi="Times New Roman" w:cs="Times New Roman"/>
          <w:color w:val="9E9E9E"/>
          <w:szCs w:val="24"/>
          <w:lang w:eastAsia="fr-FR"/>
        </w:rPr>
      </w:pPr>
      <w:r w:rsidRPr="00773B52">
        <w:rPr>
          <w:rFonts w:ascii="Times New Roman" w:eastAsia="Times New Roman" w:hAnsi="Times New Roman" w:cs="Times New Roman"/>
          <w:color w:val="9E9E9E"/>
          <w:szCs w:val="24"/>
          <w:lang w:eastAsia="fr-FR"/>
        </w:rPr>
        <w:t>Publié 21/03/2017 21:20</w:t>
      </w:r>
    </w:p>
    <w:p w:rsidR="00773B52" w:rsidRPr="00773B52" w:rsidRDefault="00773B52" w:rsidP="00773B52">
      <w:pPr>
        <w:spacing w:after="0" w:line="240" w:lineRule="auto"/>
        <w:jc w:val="center"/>
        <w:rPr>
          <w:rFonts w:ascii="Times New Roman" w:eastAsia="Times New Roman" w:hAnsi="Times New Roman" w:cs="Times New Roman"/>
          <w:color w:val="9E9E9E"/>
          <w:sz w:val="23"/>
          <w:szCs w:val="23"/>
          <w:lang w:eastAsia="fr-FR"/>
        </w:rPr>
      </w:pPr>
      <w:r w:rsidRPr="00773B52">
        <w:rPr>
          <w:rFonts w:ascii="Times New Roman" w:eastAsia="Times New Roman" w:hAnsi="Times New Roman" w:cs="Times New Roman"/>
          <w:color w:val="9E9E9E"/>
          <w:sz w:val="23"/>
          <w:szCs w:val="23"/>
          <w:lang w:eastAsia="fr-FR"/>
        </w:rPr>
        <w:t> | </w:t>
      </w:r>
    </w:p>
    <w:p w:rsidR="00773B52" w:rsidRPr="00773B52" w:rsidRDefault="00773B52" w:rsidP="00773B52">
      <w:pPr>
        <w:spacing w:after="100" w:line="240" w:lineRule="auto"/>
        <w:jc w:val="center"/>
        <w:rPr>
          <w:rFonts w:ascii="Times New Roman" w:eastAsia="Times New Roman" w:hAnsi="Times New Roman" w:cs="Times New Roman"/>
          <w:color w:val="9E9E9E"/>
          <w:szCs w:val="24"/>
          <w:lang w:eastAsia="fr-FR"/>
        </w:rPr>
      </w:pPr>
      <w:r>
        <w:rPr>
          <w:rFonts w:ascii="Times New Roman" w:eastAsia="Times New Roman" w:hAnsi="Times New Roman" w:cs="Times New Roman"/>
          <w:color w:val="9E9E9E"/>
          <w:szCs w:val="24"/>
          <w:lang w:eastAsia="fr-FR"/>
        </w:rPr>
        <w:t>Paris Normandie</w:t>
      </w:r>
    </w:p>
    <w:p w:rsidR="00773B52" w:rsidRPr="00773B52" w:rsidRDefault="00773B52" w:rsidP="00773B52">
      <w:pPr>
        <w:shd w:val="clear" w:color="auto" w:fill="FFFFFF"/>
        <w:spacing w:after="0" w:line="240" w:lineRule="auto"/>
        <w:jc w:val="center"/>
        <w:textAlignment w:val="center"/>
        <w:rPr>
          <w:rFonts w:ascii="Times New Roman" w:eastAsia="Times New Roman" w:hAnsi="Times New Roman" w:cs="Times New Roman"/>
          <w:szCs w:val="24"/>
          <w:lang w:eastAsia="fr-FR"/>
        </w:rPr>
      </w:pPr>
      <w:r>
        <w:rPr>
          <w:noProof/>
          <w:lang w:eastAsia="fr-FR"/>
        </w:rPr>
        <mc:AlternateContent>
          <mc:Choice Requires="wps">
            <w:drawing>
              <wp:inline distT="0" distB="0" distL="0" distR="0" wp14:anchorId="0F44BF50" wp14:editId="64CB318E">
                <wp:extent cx="304800" cy="304800"/>
                <wp:effectExtent l="0" t="0" r="0" b="0"/>
                <wp:docPr id="8" name="AutoShape 9" descr="Une trentaine d’habitants de la commune est venue découvrir le Plan communal de sauvegar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28385C" id="AutoShape 9" o:spid="_x0000_s1026" alt="Une trentaine d’habitants de la commune est venue découvrir le Plan communal de sauvegard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E9XQgD/AgAAH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773B52">
        <w:rPr>
          <w:rFonts w:ascii="Times New Roman" w:eastAsia="Times New Roman" w:hAnsi="Times New Roman" w:cs="Times New Roman"/>
          <w:noProof/>
          <w:szCs w:val="24"/>
          <w:lang w:eastAsia="fr-FR"/>
        </w:rPr>
        <mc:AlternateContent>
          <mc:Choice Requires="wps">
            <w:drawing>
              <wp:inline distT="0" distB="0" distL="0" distR="0" wp14:anchorId="41E1CE02" wp14:editId="78935BD4">
                <wp:extent cx="5838825" cy="3282717"/>
                <wp:effectExtent l="0" t="0" r="0" b="0"/>
                <wp:docPr id="2" name="AutoShape 2" descr="Une trentaine d’habitants de la commune est venue découvrir le Plan communal de sauvegar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38825" cy="3282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B52" w:rsidRDefault="00773B52" w:rsidP="00773B52">
                            <w:pPr>
                              <w:jc w:val="center"/>
                            </w:pPr>
                            <w:r w:rsidRPr="00773B52">
                              <w:rPr>
                                <w:noProof/>
                                <w:lang w:eastAsia="fr-FR"/>
                              </w:rPr>
                              <w:drawing>
                                <wp:inline distT="0" distB="0" distL="0" distR="0">
                                  <wp:extent cx="5655945" cy="3179898"/>
                                  <wp:effectExtent l="0" t="0" r="1905" b="1905"/>
                                  <wp:docPr id="1" name="Image 1" descr="\\POSTE-SERVEUR\donnees\SONIA\DOSSIERS SONIA\SITE INTERNET\IMAGE PCS 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SERVEUR\donnees\SONIA\DOSSIERS SONIA\SITE INTERNET\IMAGE PCS P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5945" cy="317989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41E1CE02" id="AutoShape 2" o:spid="_x0000_s1026" alt="Une trentaine d’habitants de la commune est venue découvrir le Plan communal de sauvegarde" style="width:459.7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" filled="f" stroked="f">
                <o:lock v:ext="edit" aspectratio="t"/>
                <v:textbox>
                  <w:txbxContent>
                    <w:p w:rsidR="00773B52" w:rsidRDefault="00773B52" w:rsidP="00773B52">
                      <w:pPr>
                        <w:jc w:val="center"/>
                      </w:pPr>
                      <w:r w:rsidRPr="00773B52">
                        <w:rPr>
                          <w:noProof/>
                          <w:lang w:eastAsia="fr-FR"/>
                        </w:rPr>
                        <w:drawing>
                          <wp:inline distT="0" distB="0" distL="0" distR="0">
                            <wp:extent cx="5655945" cy="3179898"/>
                            <wp:effectExtent l="0" t="0" r="1905" b="1905"/>
                            <wp:docPr id="1" name="Image 1" descr="\\POSTE-SERVEUR\donnees\SONIA\DOSSIERS SONIA\SITE INTERNET\IMAGE PCS 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E-SERVEUR\donnees\SONIA\DOSSIERS SONIA\SITE INTERNET\IMAGE PCS P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55945" cy="3179898"/>
                                    </a:xfrm>
                                    <a:prstGeom prst="rect">
                                      <a:avLst/>
                                    </a:prstGeom>
                                    <a:noFill/>
                                    <a:ln>
                                      <a:noFill/>
                                    </a:ln>
                                  </pic:spPr>
                                </pic:pic>
                              </a:graphicData>
                            </a:graphic>
                          </wp:inline>
                        </w:drawing>
                      </w:r>
                    </w:p>
                  </w:txbxContent>
                </v:textbox>
                <w10:anchorlock/>
              </v:rect>
            </w:pict>
          </mc:Fallback>
        </mc:AlternateContent>
      </w:r>
    </w:p>
    <w:p w:rsidR="00773B52" w:rsidRPr="00773B52" w:rsidRDefault="00773B52" w:rsidP="00773B52">
      <w:pPr>
        <w:spacing w:after="150" w:line="240" w:lineRule="auto"/>
        <w:rPr>
          <w:rFonts w:ascii="Times New Roman" w:eastAsia="Times New Roman" w:hAnsi="Times New Roman" w:cs="Times New Roman"/>
          <w:color w:val="9E9E9E"/>
          <w:sz w:val="26"/>
          <w:szCs w:val="26"/>
          <w:lang w:eastAsia="fr-FR"/>
        </w:rPr>
      </w:pPr>
      <w:r w:rsidRPr="00773B52">
        <w:rPr>
          <w:rFonts w:ascii="Times New Roman" w:eastAsia="Times New Roman" w:hAnsi="Times New Roman" w:cs="Times New Roman"/>
          <w:color w:val="9E9E9E"/>
          <w:sz w:val="26"/>
          <w:szCs w:val="26"/>
          <w:lang w:eastAsia="fr-FR"/>
        </w:rPr>
        <w:t>Une trentaine d’habitants de la commune est venue découvrir le Plan communal de sauvegarde</w:t>
      </w:r>
    </w:p>
    <w:p w:rsidR="00773B52" w:rsidRPr="00773B52" w:rsidRDefault="00773B52" w:rsidP="00773B52">
      <w:pPr>
        <w:spacing w:after="100" w:line="375" w:lineRule="atLeast"/>
        <w:outlineLvl w:val="1"/>
        <w:rPr>
          <w:rFonts w:ascii="inherit" w:eastAsia="Times New Roman" w:hAnsi="inherit" w:cs="Times New Roman"/>
          <w:b/>
          <w:bCs/>
          <w:sz w:val="27"/>
          <w:szCs w:val="27"/>
          <w:lang w:eastAsia="fr-FR"/>
        </w:rPr>
      </w:pPr>
      <w:r w:rsidRPr="00773B52">
        <w:rPr>
          <w:rFonts w:ascii="inherit" w:eastAsia="Times New Roman" w:hAnsi="inherit" w:cs="Times New Roman"/>
          <w:b/>
          <w:bCs/>
          <w:sz w:val="27"/>
          <w:szCs w:val="27"/>
          <w:lang w:eastAsia="fr-FR"/>
        </w:rPr>
        <w:t>Tourville-sur-Arques. Pour mieux gérer les situations de crise, notamment les inondations, la commune adopte un plan de sauvegarde.</w:t>
      </w:r>
    </w:p>
    <w:p w:rsidR="00773B52" w:rsidRPr="00773B52" w:rsidRDefault="00773B52" w:rsidP="00773B52">
      <w:pPr>
        <w:shd w:val="clear" w:color="auto" w:fill="FFFFFF"/>
        <w:spacing w:after="150" w:line="375" w:lineRule="atLeast"/>
        <w:rPr>
          <w:rFonts w:ascii="font_1" w:eastAsia="Times New Roman" w:hAnsi="font_1" w:cs="Times New Roman"/>
          <w:color w:val="333333"/>
          <w:szCs w:val="24"/>
          <w:lang w:eastAsia="fr-FR"/>
        </w:rPr>
      </w:pPr>
      <w:r w:rsidRPr="00773B52">
        <w:rPr>
          <w:rFonts w:ascii="font_1" w:eastAsia="Times New Roman" w:hAnsi="font_1" w:cs="Times New Roman"/>
          <w:color w:val="333333"/>
          <w:szCs w:val="24"/>
          <w:lang w:eastAsia="fr-FR"/>
        </w:rPr>
        <w:t>Vendredi soir 18 mars, le Plan communal de sauvegarde a été présenté aux habitants de Tourville-sur-Arques à la salle des fêtes, par </w:t>
      </w:r>
      <w:r w:rsidRPr="00773B52">
        <w:rPr>
          <w:rFonts w:ascii="font_1" w:eastAsia="Times New Roman" w:hAnsi="font_1" w:cs="Times New Roman"/>
          <w:b/>
          <w:bCs/>
          <w:color w:val="333333"/>
          <w:szCs w:val="24"/>
          <w:lang w:eastAsia="fr-FR"/>
        </w:rPr>
        <w:t>Sonia Houzard</w:t>
      </w:r>
      <w:bookmarkStart w:id="0" w:name="_GoBack"/>
      <w:bookmarkEnd w:id="0"/>
      <w:r w:rsidRPr="00773B52">
        <w:rPr>
          <w:rFonts w:ascii="font_1" w:eastAsia="Times New Roman" w:hAnsi="font_1" w:cs="Times New Roman"/>
          <w:color w:val="333333"/>
          <w:szCs w:val="24"/>
          <w:lang w:eastAsia="fr-FR"/>
        </w:rPr>
        <w:t>, du syndicat des bassins-versants Saâne, Vienne et Scie.</w:t>
      </w:r>
    </w:p>
    <w:p w:rsidR="00773B52" w:rsidRPr="00773B52" w:rsidRDefault="00773B52" w:rsidP="00773B52">
      <w:pPr>
        <w:shd w:val="clear" w:color="auto" w:fill="FFFFFF"/>
        <w:spacing w:after="150" w:line="375" w:lineRule="atLeast"/>
        <w:rPr>
          <w:rFonts w:ascii="font_1" w:eastAsia="Times New Roman" w:hAnsi="font_1" w:cs="Times New Roman"/>
          <w:color w:val="333333"/>
          <w:szCs w:val="24"/>
          <w:lang w:eastAsia="fr-FR"/>
        </w:rPr>
      </w:pPr>
      <w:r w:rsidRPr="00773B52">
        <w:rPr>
          <w:rFonts w:ascii="font_1" w:eastAsia="Times New Roman" w:hAnsi="font_1" w:cs="Times New Roman"/>
          <w:color w:val="333333"/>
          <w:szCs w:val="24"/>
          <w:lang w:eastAsia="fr-FR"/>
        </w:rPr>
        <w:t>Max Guyo</w:t>
      </w:r>
      <w:r>
        <w:rPr>
          <w:rFonts w:ascii="font_1" w:eastAsia="Times New Roman" w:hAnsi="font_1" w:cs="Times New Roman"/>
          <w:color w:val="333333"/>
          <w:szCs w:val="24"/>
          <w:lang w:eastAsia="fr-FR"/>
        </w:rPr>
        <w:t>u</w:t>
      </w:r>
      <w:r w:rsidRPr="00773B52">
        <w:rPr>
          <w:rFonts w:ascii="font_1" w:eastAsia="Times New Roman" w:hAnsi="font_1" w:cs="Times New Roman"/>
          <w:color w:val="333333"/>
          <w:szCs w:val="24"/>
          <w:lang w:eastAsia="fr-FR"/>
        </w:rPr>
        <w:t>mard, deuxième adjoint au maire, est venu en appui commenter quelques aspects du diaporama à la trentaine de personnes intéressées.</w:t>
      </w:r>
    </w:p>
    <w:p w:rsidR="00773B52" w:rsidRPr="00773B52" w:rsidRDefault="00773B52" w:rsidP="00773B52">
      <w:pPr>
        <w:shd w:val="clear" w:color="auto" w:fill="FFFFFF"/>
        <w:spacing w:after="150" w:line="375" w:lineRule="atLeast"/>
        <w:rPr>
          <w:rFonts w:ascii="font_1" w:eastAsia="Times New Roman" w:hAnsi="font_1" w:cs="Times New Roman"/>
          <w:color w:val="333333"/>
          <w:szCs w:val="24"/>
          <w:lang w:eastAsia="fr-FR"/>
        </w:rPr>
      </w:pPr>
      <w:r w:rsidRPr="00773B52">
        <w:rPr>
          <w:rFonts w:ascii="font_1" w:eastAsia="Times New Roman" w:hAnsi="font_1" w:cs="Times New Roman"/>
          <w:color w:val="333333"/>
          <w:szCs w:val="24"/>
          <w:lang w:eastAsia="fr-FR"/>
        </w:rPr>
        <w:t>La commune de Tourville, en montant ce plan de sauvegarde, s’appuie sur deux lois, l’une de 2004 et l’autre de 2005, qui visent à constituer un groupe de personnes dont les compétences pourront être utilisées en cas de crise. La commune est en effet concernée par des risques d’inondation dans le hameau dit « le Bas de Tourville » qui se situe dans la vallée de la Scie. Mais elle peut aussi faire face, comme les autres, à des accidents ou à des tempêtes.</w:t>
      </w:r>
    </w:p>
    <w:p w:rsidR="00773B52" w:rsidRPr="00773B52" w:rsidRDefault="00773B52" w:rsidP="00773B52">
      <w:pPr>
        <w:shd w:val="clear" w:color="auto" w:fill="FFFFFF"/>
        <w:spacing w:after="150" w:line="375" w:lineRule="atLeast"/>
        <w:rPr>
          <w:rFonts w:ascii="font_1" w:eastAsia="Times New Roman" w:hAnsi="font_1" w:cs="Times New Roman"/>
          <w:color w:val="333333"/>
          <w:szCs w:val="24"/>
          <w:lang w:eastAsia="fr-FR"/>
        </w:rPr>
      </w:pPr>
      <w:r w:rsidRPr="00773B52">
        <w:rPr>
          <w:rFonts w:ascii="font_1" w:eastAsia="Times New Roman" w:hAnsi="font_1" w:cs="Times New Roman"/>
          <w:b/>
          <w:bCs/>
          <w:color w:val="333333"/>
          <w:szCs w:val="24"/>
          <w:lang w:eastAsia="fr-FR"/>
        </w:rPr>
        <w:lastRenderedPageBreak/>
        <w:t>Quatre quartiers</w:t>
      </w:r>
      <w:r>
        <w:rPr>
          <w:rFonts w:ascii="font_1" w:eastAsia="Times New Roman" w:hAnsi="font_1" w:cs="Times New Roman"/>
          <w:b/>
          <w:bCs/>
          <w:color w:val="333333"/>
          <w:szCs w:val="24"/>
          <w:lang w:eastAsia="fr-FR"/>
        </w:rPr>
        <w:t xml:space="preserve"> </w:t>
      </w:r>
      <w:r w:rsidRPr="00773B52">
        <w:rPr>
          <w:rFonts w:ascii="font_1" w:eastAsia="Times New Roman" w:hAnsi="font_1" w:cs="Times New Roman"/>
          <w:b/>
          <w:bCs/>
          <w:color w:val="333333"/>
          <w:szCs w:val="24"/>
          <w:lang w:eastAsia="fr-FR"/>
        </w:rPr>
        <w:t>et des référents</w:t>
      </w:r>
    </w:p>
    <w:p w:rsidR="00773B52" w:rsidRPr="00773B52" w:rsidRDefault="00773B52" w:rsidP="00773B52">
      <w:pPr>
        <w:shd w:val="clear" w:color="auto" w:fill="FFFFFF"/>
        <w:spacing w:after="150" w:line="375" w:lineRule="atLeast"/>
        <w:rPr>
          <w:rFonts w:ascii="font_1" w:eastAsia="Times New Roman" w:hAnsi="font_1" w:cs="Times New Roman"/>
          <w:color w:val="333333"/>
          <w:szCs w:val="24"/>
          <w:lang w:eastAsia="fr-FR"/>
        </w:rPr>
      </w:pPr>
      <w:r w:rsidRPr="00773B52">
        <w:rPr>
          <w:rFonts w:ascii="font_1" w:eastAsia="Times New Roman" w:hAnsi="font_1" w:cs="Times New Roman"/>
          <w:color w:val="333333"/>
          <w:szCs w:val="24"/>
          <w:lang w:eastAsia="fr-FR"/>
        </w:rPr>
        <w:t>Le village est partagé en quatre quartiers, munis chacun d’un référent et d’un suppléant. En cas d’incident grave, le Plan communal de sauvegarde permet de mettre en sécurité les habitants, d’emprunter à des particuliers du matériel qui viendra compléter celui que la commune va acquérir. La salle des fêtes pourrait être requise pour abriter les personnes sans abri provisoirement. Une convention sera signée avec l’entreprise La Normande pour fournir des repas.</w:t>
      </w:r>
    </w:p>
    <w:p w:rsidR="00773B52" w:rsidRPr="00773B52" w:rsidRDefault="00773B52" w:rsidP="00773B52">
      <w:pPr>
        <w:shd w:val="clear" w:color="auto" w:fill="FFFFFF"/>
        <w:spacing w:after="150" w:line="375" w:lineRule="atLeast"/>
        <w:rPr>
          <w:rFonts w:ascii="font_1" w:eastAsia="Times New Roman" w:hAnsi="font_1" w:cs="Times New Roman"/>
          <w:color w:val="333333"/>
          <w:szCs w:val="24"/>
          <w:lang w:eastAsia="fr-FR"/>
        </w:rPr>
      </w:pPr>
      <w:r w:rsidRPr="00773B52">
        <w:rPr>
          <w:rFonts w:ascii="font_1" w:eastAsia="Times New Roman" w:hAnsi="font_1" w:cs="Times New Roman"/>
          <w:color w:val="333333"/>
          <w:szCs w:val="24"/>
          <w:lang w:eastAsia="fr-FR"/>
        </w:rPr>
        <w:t>Ainsi les Tourvillais vont-ils développer une réelle culture du risque et de la sécurité. La commune, à cette fin, a également participé à deux exercices en septembre 2015 et en octobre 2016 sous l’égide de la Défense Protection Civile de la Préfecture de Seine-Maritime.</w:t>
      </w:r>
    </w:p>
    <w:p w:rsidR="0029541E" w:rsidRDefault="0029541E"/>
    <w:sectPr w:rsidR="00295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font_1">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6625"/>
    <w:multiLevelType w:val="multilevel"/>
    <w:tmpl w:val="BB462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52"/>
    <w:rsid w:val="0029541E"/>
    <w:rsid w:val="00773B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60DF1-35C1-4387-A427-AFE732C7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353951">
      <w:bodyDiv w:val="1"/>
      <w:marLeft w:val="0"/>
      <w:marRight w:val="0"/>
      <w:marTop w:val="0"/>
      <w:marBottom w:val="0"/>
      <w:divBdr>
        <w:top w:val="none" w:sz="0" w:space="0" w:color="auto"/>
        <w:left w:val="none" w:sz="0" w:space="0" w:color="auto"/>
        <w:bottom w:val="none" w:sz="0" w:space="0" w:color="auto"/>
        <w:right w:val="none" w:sz="0" w:space="0" w:color="auto"/>
      </w:divBdr>
      <w:divsChild>
        <w:div w:id="266738893">
          <w:marLeft w:val="0"/>
          <w:marRight w:val="0"/>
          <w:marTop w:val="0"/>
          <w:marBottom w:val="0"/>
          <w:divBdr>
            <w:top w:val="none" w:sz="0" w:space="0" w:color="auto"/>
            <w:left w:val="none" w:sz="0" w:space="0" w:color="auto"/>
            <w:bottom w:val="none" w:sz="0" w:space="0" w:color="auto"/>
            <w:right w:val="none" w:sz="0" w:space="0" w:color="auto"/>
          </w:divBdr>
          <w:divsChild>
            <w:div w:id="1483964342">
              <w:marLeft w:val="0"/>
              <w:marRight w:val="0"/>
              <w:marTop w:val="0"/>
              <w:marBottom w:val="0"/>
              <w:divBdr>
                <w:top w:val="none" w:sz="0" w:space="0" w:color="auto"/>
                <w:left w:val="none" w:sz="0" w:space="0" w:color="auto"/>
                <w:bottom w:val="none" w:sz="0" w:space="0" w:color="auto"/>
                <w:right w:val="none" w:sz="0" w:space="0" w:color="auto"/>
              </w:divBdr>
              <w:divsChild>
                <w:div w:id="474881375">
                  <w:marLeft w:val="0"/>
                  <w:marRight w:val="0"/>
                  <w:marTop w:val="0"/>
                  <w:marBottom w:val="0"/>
                  <w:divBdr>
                    <w:top w:val="none" w:sz="0" w:space="0" w:color="auto"/>
                    <w:left w:val="none" w:sz="0" w:space="0" w:color="auto"/>
                    <w:bottom w:val="none" w:sz="0" w:space="0" w:color="auto"/>
                    <w:right w:val="none" w:sz="0" w:space="0" w:color="auto"/>
                  </w:divBdr>
                  <w:divsChild>
                    <w:div w:id="518081916">
                      <w:marLeft w:val="0"/>
                      <w:marRight w:val="0"/>
                      <w:marTop w:val="0"/>
                      <w:marBottom w:val="0"/>
                      <w:divBdr>
                        <w:top w:val="none" w:sz="0" w:space="0" w:color="auto"/>
                        <w:left w:val="none" w:sz="0" w:space="0" w:color="auto"/>
                        <w:bottom w:val="none" w:sz="0" w:space="0" w:color="auto"/>
                        <w:right w:val="none" w:sz="0" w:space="0" w:color="auto"/>
                      </w:divBdr>
                      <w:divsChild>
                        <w:div w:id="2081898758">
                          <w:marLeft w:val="0"/>
                          <w:marRight w:val="0"/>
                          <w:marTop w:val="0"/>
                          <w:marBottom w:val="0"/>
                          <w:divBdr>
                            <w:top w:val="none" w:sz="0" w:space="0" w:color="auto"/>
                            <w:left w:val="none" w:sz="0" w:space="0" w:color="auto"/>
                            <w:bottom w:val="none" w:sz="0" w:space="0" w:color="auto"/>
                            <w:right w:val="none" w:sz="0" w:space="0" w:color="auto"/>
                          </w:divBdr>
                          <w:divsChild>
                            <w:div w:id="1203403357">
                              <w:marLeft w:val="0"/>
                              <w:marRight w:val="0"/>
                              <w:marTop w:val="0"/>
                              <w:marBottom w:val="0"/>
                              <w:divBdr>
                                <w:top w:val="none" w:sz="0" w:space="0" w:color="auto"/>
                                <w:left w:val="none" w:sz="0" w:space="0" w:color="auto"/>
                                <w:bottom w:val="none" w:sz="0" w:space="0" w:color="auto"/>
                                <w:right w:val="none" w:sz="0" w:space="0" w:color="auto"/>
                              </w:divBdr>
                              <w:divsChild>
                                <w:div w:id="598606266">
                                  <w:marLeft w:val="0"/>
                                  <w:marRight w:val="0"/>
                                  <w:marTop w:val="100"/>
                                  <w:marBottom w:val="100"/>
                                  <w:divBdr>
                                    <w:top w:val="none" w:sz="0" w:space="0" w:color="auto"/>
                                    <w:left w:val="none" w:sz="0" w:space="0" w:color="auto"/>
                                    <w:bottom w:val="none" w:sz="0" w:space="0" w:color="auto"/>
                                    <w:right w:val="none" w:sz="0" w:space="0" w:color="auto"/>
                                  </w:divBdr>
                                  <w:divsChild>
                                    <w:div w:id="493423101">
                                      <w:marLeft w:val="0"/>
                                      <w:marRight w:val="0"/>
                                      <w:marTop w:val="0"/>
                                      <w:marBottom w:val="0"/>
                                      <w:divBdr>
                                        <w:top w:val="none" w:sz="0" w:space="0" w:color="auto"/>
                                        <w:left w:val="none" w:sz="0" w:space="0" w:color="auto"/>
                                        <w:bottom w:val="none" w:sz="0" w:space="0" w:color="auto"/>
                                        <w:right w:val="none" w:sz="0" w:space="0" w:color="auto"/>
                                      </w:divBdr>
                                    </w:div>
                                    <w:div w:id="1280454443">
                                      <w:marLeft w:val="0"/>
                                      <w:marRight w:val="0"/>
                                      <w:marTop w:val="0"/>
                                      <w:marBottom w:val="0"/>
                                      <w:divBdr>
                                        <w:top w:val="none" w:sz="0" w:space="0" w:color="auto"/>
                                        <w:left w:val="none" w:sz="0" w:space="0" w:color="auto"/>
                                        <w:bottom w:val="none" w:sz="0" w:space="0" w:color="auto"/>
                                        <w:right w:val="none" w:sz="0" w:space="0" w:color="auto"/>
                                      </w:divBdr>
                                    </w:div>
                                    <w:div w:id="7098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964666">
          <w:marLeft w:val="0"/>
          <w:marRight w:val="0"/>
          <w:marTop w:val="0"/>
          <w:marBottom w:val="0"/>
          <w:divBdr>
            <w:top w:val="none" w:sz="0" w:space="0" w:color="auto"/>
            <w:left w:val="none" w:sz="0" w:space="0" w:color="auto"/>
            <w:bottom w:val="none" w:sz="0" w:space="0" w:color="auto"/>
            <w:right w:val="none" w:sz="0" w:space="0" w:color="auto"/>
          </w:divBdr>
          <w:divsChild>
            <w:div w:id="1599172939">
              <w:marLeft w:val="0"/>
              <w:marRight w:val="0"/>
              <w:marTop w:val="0"/>
              <w:marBottom w:val="0"/>
              <w:divBdr>
                <w:top w:val="none" w:sz="0" w:space="0" w:color="auto"/>
                <w:left w:val="none" w:sz="0" w:space="0" w:color="auto"/>
                <w:bottom w:val="none" w:sz="0" w:space="0" w:color="auto"/>
                <w:right w:val="none" w:sz="0" w:space="0" w:color="auto"/>
              </w:divBdr>
              <w:divsChild>
                <w:div w:id="1194926855">
                  <w:marLeft w:val="0"/>
                  <w:marRight w:val="0"/>
                  <w:marTop w:val="0"/>
                  <w:marBottom w:val="0"/>
                  <w:divBdr>
                    <w:top w:val="none" w:sz="0" w:space="0" w:color="auto"/>
                    <w:left w:val="none" w:sz="0" w:space="0" w:color="auto"/>
                    <w:bottom w:val="none" w:sz="0" w:space="0" w:color="auto"/>
                    <w:right w:val="none" w:sz="0" w:space="0" w:color="auto"/>
                  </w:divBdr>
                  <w:divsChild>
                    <w:div w:id="1297375417">
                      <w:marLeft w:val="0"/>
                      <w:marRight w:val="0"/>
                      <w:marTop w:val="0"/>
                      <w:marBottom w:val="0"/>
                      <w:divBdr>
                        <w:top w:val="none" w:sz="0" w:space="0" w:color="auto"/>
                        <w:left w:val="none" w:sz="0" w:space="0" w:color="auto"/>
                        <w:bottom w:val="none" w:sz="0" w:space="0" w:color="auto"/>
                        <w:right w:val="none" w:sz="0" w:space="0" w:color="auto"/>
                      </w:divBdr>
                      <w:divsChild>
                        <w:div w:id="653724548">
                          <w:marLeft w:val="0"/>
                          <w:marRight w:val="0"/>
                          <w:marTop w:val="0"/>
                          <w:marBottom w:val="0"/>
                          <w:divBdr>
                            <w:top w:val="none" w:sz="0" w:space="0" w:color="auto"/>
                            <w:left w:val="none" w:sz="0" w:space="0" w:color="auto"/>
                            <w:bottom w:val="none" w:sz="0" w:space="0" w:color="auto"/>
                            <w:right w:val="none" w:sz="0" w:space="0" w:color="auto"/>
                          </w:divBdr>
                          <w:divsChild>
                            <w:div w:id="1225798387">
                              <w:marLeft w:val="0"/>
                              <w:marRight w:val="0"/>
                              <w:marTop w:val="0"/>
                              <w:marBottom w:val="0"/>
                              <w:divBdr>
                                <w:top w:val="none" w:sz="0" w:space="0" w:color="auto"/>
                                <w:left w:val="none" w:sz="0" w:space="0" w:color="auto"/>
                                <w:bottom w:val="none" w:sz="0" w:space="0" w:color="auto"/>
                                <w:right w:val="none" w:sz="0" w:space="0" w:color="auto"/>
                              </w:divBdr>
                              <w:divsChild>
                                <w:div w:id="9098472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539068">
          <w:marLeft w:val="0"/>
          <w:marRight w:val="0"/>
          <w:marTop w:val="0"/>
          <w:marBottom w:val="0"/>
          <w:divBdr>
            <w:top w:val="none" w:sz="0" w:space="0" w:color="auto"/>
            <w:left w:val="none" w:sz="0" w:space="0" w:color="auto"/>
            <w:bottom w:val="none" w:sz="0" w:space="0" w:color="auto"/>
            <w:right w:val="none" w:sz="0" w:space="0" w:color="auto"/>
          </w:divBdr>
          <w:divsChild>
            <w:div w:id="445541008">
              <w:marLeft w:val="0"/>
              <w:marRight w:val="0"/>
              <w:marTop w:val="0"/>
              <w:marBottom w:val="0"/>
              <w:divBdr>
                <w:top w:val="none" w:sz="0" w:space="0" w:color="auto"/>
                <w:left w:val="none" w:sz="0" w:space="0" w:color="auto"/>
                <w:bottom w:val="none" w:sz="0" w:space="0" w:color="auto"/>
                <w:right w:val="none" w:sz="0" w:space="0" w:color="auto"/>
              </w:divBdr>
              <w:divsChild>
                <w:div w:id="597057703">
                  <w:marLeft w:val="0"/>
                  <w:marRight w:val="0"/>
                  <w:marTop w:val="0"/>
                  <w:marBottom w:val="0"/>
                  <w:divBdr>
                    <w:top w:val="none" w:sz="0" w:space="0" w:color="auto"/>
                    <w:left w:val="none" w:sz="0" w:space="0" w:color="auto"/>
                    <w:bottom w:val="none" w:sz="0" w:space="0" w:color="auto"/>
                    <w:right w:val="none" w:sz="0" w:space="0" w:color="auto"/>
                  </w:divBdr>
                  <w:divsChild>
                    <w:div w:id="70735021">
                      <w:marLeft w:val="0"/>
                      <w:marRight w:val="0"/>
                      <w:marTop w:val="0"/>
                      <w:marBottom w:val="0"/>
                      <w:divBdr>
                        <w:top w:val="none" w:sz="0" w:space="0" w:color="auto"/>
                        <w:left w:val="none" w:sz="0" w:space="0" w:color="auto"/>
                        <w:bottom w:val="none" w:sz="0" w:space="0" w:color="auto"/>
                        <w:right w:val="none" w:sz="0" w:space="0" w:color="auto"/>
                      </w:divBdr>
                      <w:divsChild>
                        <w:div w:id="1070426383">
                          <w:marLeft w:val="0"/>
                          <w:marRight w:val="0"/>
                          <w:marTop w:val="0"/>
                          <w:marBottom w:val="0"/>
                          <w:divBdr>
                            <w:top w:val="none" w:sz="0" w:space="0" w:color="auto"/>
                            <w:left w:val="none" w:sz="0" w:space="0" w:color="auto"/>
                            <w:bottom w:val="none" w:sz="0" w:space="0" w:color="auto"/>
                            <w:right w:val="none" w:sz="0" w:space="0" w:color="auto"/>
                          </w:divBdr>
                          <w:divsChild>
                            <w:div w:id="537358659">
                              <w:marLeft w:val="0"/>
                              <w:marRight w:val="0"/>
                              <w:marTop w:val="0"/>
                              <w:marBottom w:val="0"/>
                              <w:divBdr>
                                <w:top w:val="none" w:sz="0" w:space="0" w:color="auto"/>
                                <w:left w:val="none" w:sz="0" w:space="0" w:color="auto"/>
                                <w:bottom w:val="none" w:sz="0" w:space="0" w:color="auto"/>
                                <w:right w:val="none" w:sz="0" w:space="0" w:color="auto"/>
                              </w:divBdr>
                              <w:divsChild>
                                <w:div w:id="144974421">
                                  <w:marLeft w:val="0"/>
                                  <w:marRight w:val="0"/>
                                  <w:marTop w:val="0"/>
                                  <w:marBottom w:val="0"/>
                                  <w:divBdr>
                                    <w:top w:val="none" w:sz="0" w:space="0" w:color="auto"/>
                                    <w:left w:val="none" w:sz="0" w:space="0" w:color="auto"/>
                                    <w:bottom w:val="none" w:sz="0" w:space="0" w:color="auto"/>
                                    <w:right w:val="none" w:sz="0" w:space="0" w:color="auto"/>
                                  </w:divBdr>
                                  <w:divsChild>
                                    <w:div w:id="1011881637">
                                      <w:marLeft w:val="0"/>
                                      <w:marRight w:val="0"/>
                                      <w:marTop w:val="150"/>
                                      <w:marBottom w:val="150"/>
                                      <w:divBdr>
                                        <w:top w:val="none" w:sz="0" w:space="0" w:color="auto"/>
                                        <w:left w:val="none" w:sz="0" w:space="0" w:color="auto"/>
                                        <w:bottom w:val="none" w:sz="0" w:space="0" w:color="auto"/>
                                        <w:right w:val="none" w:sz="0" w:space="0" w:color="auto"/>
                                      </w:divBdr>
                                      <w:divsChild>
                                        <w:div w:id="17001955">
                                          <w:marLeft w:val="0"/>
                                          <w:marRight w:val="0"/>
                                          <w:marTop w:val="0"/>
                                          <w:marBottom w:val="0"/>
                                          <w:divBdr>
                                            <w:top w:val="none" w:sz="0" w:space="0" w:color="auto"/>
                                            <w:left w:val="none" w:sz="0" w:space="0" w:color="auto"/>
                                            <w:bottom w:val="none" w:sz="0" w:space="0" w:color="auto"/>
                                            <w:right w:val="none" w:sz="0" w:space="0" w:color="auto"/>
                                          </w:divBdr>
                                          <w:divsChild>
                                            <w:div w:id="9909142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98551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649342">
          <w:marLeft w:val="0"/>
          <w:marRight w:val="0"/>
          <w:marTop w:val="0"/>
          <w:marBottom w:val="0"/>
          <w:divBdr>
            <w:top w:val="none" w:sz="0" w:space="0" w:color="auto"/>
            <w:left w:val="none" w:sz="0" w:space="0" w:color="auto"/>
            <w:bottom w:val="none" w:sz="0" w:space="0" w:color="auto"/>
            <w:right w:val="none" w:sz="0" w:space="0" w:color="auto"/>
          </w:divBdr>
          <w:divsChild>
            <w:div w:id="2034072867">
              <w:marLeft w:val="0"/>
              <w:marRight w:val="0"/>
              <w:marTop w:val="0"/>
              <w:marBottom w:val="0"/>
              <w:divBdr>
                <w:top w:val="none" w:sz="0" w:space="0" w:color="auto"/>
                <w:left w:val="none" w:sz="0" w:space="0" w:color="auto"/>
                <w:bottom w:val="none" w:sz="0" w:space="0" w:color="auto"/>
                <w:right w:val="none" w:sz="0" w:space="0" w:color="auto"/>
              </w:divBdr>
              <w:divsChild>
                <w:div w:id="47145433">
                  <w:marLeft w:val="0"/>
                  <w:marRight w:val="0"/>
                  <w:marTop w:val="0"/>
                  <w:marBottom w:val="0"/>
                  <w:divBdr>
                    <w:top w:val="none" w:sz="0" w:space="0" w:color="auto"/>
                    <w:left w:val="none" w:sz="0" w:space="0" w:color="auto"/>
                    <w:bottom w:val="none" w:sz="0" w:space="0" w:color="auto"/>
                    <w:right w:val="none" w:sz="0" w:space="0" w:color="auto"/>
                  </w:divBdr>
                  <w:divsChild>
                    <w:div w:id="1742101173">
                      <w:marLeft w:val="0"/>
                      <w:marRight w:val="0"/>
                      <w:marTop w:val="0"/>
                      <w:marBottom w:val="0"/>
                      <w:divBdr>
                        <w:top w:val="none" w:sz="0" w:space="0" w:color="auto"/>
                        <w:left w:val="none" w:sz="0" w:space="0" w:color="auto"/>
                        <w:bottom w:val="none" w:sz="0" w:space="0" w:color="auto"/>
                        <w:right w:val="none" w:sz="0" w:space="0" w:color="auto"/>
                      </w:divBdr>
                      <w:divsChild>
                        <w:div w:id="2029065840">
                          <w:marLeft w:val="0"/>
                          <w:marRight w:val="0"/>
                          <w:marTop w:val="0"/>
                          <w:marBottom w:val="0"/>
                          <w:divBdr>
                            <w:top w:val="none" w:sz="0" w:space="0" w:color="auto"/>
                            <w:left w:val="none" w:sz="0" w:space="0" w:color="auto"/>
                            <w:bottom w:val="none" w:sz="0" w:space="0" w:color="auto"/>
                            <w:right w:val="none" w:sz="0" w:space="0" w:color="auto"/>
                          </w:divBdr>
                          <w:divsChild>
                            <w:div w:id="1688210606">
                              <w:marLeft w:val="0"/>
                              <w:marRight w:val="0"/>
                              <w:marTop w:val="0"/>
                              <w:marBottom w:val="0"/>
                              <w:divBdr>
                                <w:top w:val="none" w:sz="0" w:space="0" w:color="auto"/>
                                <w:left w:val="none" w:sz="0" w:space="0" w:color="auto"/>
                                <w:bottom w:val="none" w:sz="0" w:space="0" w:color="auto"/>
                                <w:right w:val="none" w:sz="0" w:space="0" w:color="auto"/>
                              </w:divBdr>
                              <w:divsChild>
                                <w:div w:id="696929041">
                                  <w:marLeft w:val="0"/>
                                  <w:marRight w:val="0"/>
                                  <w:marTop w:val="100"/>
                                  <w:marBottom w:val="100"/>
                                  <w:divBdr>
                                    <w:top w:val="none" w:sz="0" w:space="0" w:color="auto"/>
                                    <w:left w:val="none" w:sz="0" w:space="0" w:color="auto"/>
                                    <w:bottom w:val="none" w:sz="0" w:space="0" w:color="auto"/>
                                    <w:right w:val="none" w:sz="0" w:space="0" w:color="auto"/>
                                  </w:divBdr>
                                  <w:divsChild>
                                    <w:div w:id="445202217">
                                      <w:marLeft w:val="0"/>
                                      <w:marRight w:val="0"/>
                                      <w:marTop w:val="0"/>
                                      <w:marBottom w:val="0"/>
                                      <w:divBdr>
                                        <w:top w:val="none" w:sz="0" w:space="0" w:color="auto"/>
                                        <w:left w:val="none" w:sz="0" w:space="0" w:color="auto"/>
                                        <w:bottom w:val="none" w:sz="0" w:space="0" w:color="auto"/>
                                        <w:right w:val="none" w:sz="0" w:space="0" w:color="auto"/>
                                      </w:divBdr>
                                      <w:divsChild>
                                        <w:div w:id="12367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293</Words>
  <Characters>1616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Secondaire</dc:creator>
  <cp:keywords/>
  <dc:description/>
  <cp:lastModifiedBy>Secondaire</cp:lastModifiedBy>
  <cp:revision>1</cp:revision>
  <dcterms:created xsi:type="dcterms:W3CDTF">2017-05-05T06:45:00Z</dcterms:created>
  <dcterms:modified xsi:type="dcterms:W3CDTF">2017-05-05T06:50:00Z</dcterms:modified>
</cp:coreProperties>
</file>